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77FF" w14:textId="49A4079D" w:rsidR="000C771F" w:rsidRPr="000C771F" w:rsidRDefault="00153E58" w:rsidP="00153E58">
      <w:pPr>
        <w:jc w:val="center"/>
        <w:rPr>
          <w:b/>
        </w:rPr>
      </w:pPr>
      <w:r>
        <w:rPr>
          <w:b/>
        </w:rPr>
        <w:t>Good Samaritan Clinical Psychologist</w:t>
      </w:r>
      <w:r w:rsidR="000C771F" w:rsidRPr="000C771F">
        <w:rPr>
          <w:b/>
        </w:rPr>
        <w:t xml:space="preserve"> Job Description</w:t>
      </w:r>
    </w:p>
    <w:p w14:paraId="42855B49" w14:textId="3474B918" w:rsidR="000C771F" w:rsidRPr="00153E58" w:rsidRDefault="00153E58" w:rsidP="000C771F">
      <w:pPr>
        <w:rPr>
          <w:b/>
          <w:bCs/>
        </w:rPr>
      </w:pPr>
      <w:r w:rsidRPr="00153E58">
        <w:rPr>
          <w:b/>
          <w:bCs/>
        </w:rPr>
        <w:t xml:space="preserve">Setting </w:t>
      </w:r>
    </w:p>
    <w:p w14:paraId="5B7CFD3C" w14:textId="5E407728" w:rsidR="00153E58" w:rsidRDefault="00153E58" w:rsidP="000C771F">
      <w:r>
        <w:t>Good Samaritan Health Center is a 501c3 non-profit health center with a mission of “spreading Christ’s love to quality health care to those in need.” Located in a Health Professional Shortage Area, Good Samaritan serves uninsured and low-income families throughout metro Atlanta. Using our Full Circle of Health® care model, we provide comprehensive primary care, dental, behavioral health, and case management services along with health education classes, a community fitness center, full retail pharmacy, and a farmer’s market providing affordable produce from our one</w:t>
      </w:r>
      <w:r w:rsidR="00CB550A">
        <w:t>-</w:t>
      </w:r>
      <w:r>
        <w:t xml:space="preserve">acer urban farm. </w:t>
      </w:r>
      <w:r w:rsidR="00CB550A">
        <w:t xml:space="preserve">We are a certified Patient Centered Medical Home. </w:t>
      </w:r>
      <w:r>
        <w:t xml:space="preserve">We envision an integrated health center which centers the health of each individual and provides the mix of services needed to help each person live a healthy life. </w:t>
      </w:r>
    </w:p>
    <w:p w14:paraId="04E7BD82" w14:textId="495DD2AF" w:rsidR="00153E58" w:rsidRDefault="00153E58" w:rsidP="000C771F"/>
    <w:p w14:paraId="2F684EBB" w14:textId="37E98F15" w:rsidR="00153E58" w:rsidRPr="00153E58" w:rsidRDefault="00153E58" w:rsidP="000C771F">
      <w:pPr>
        <w:rPr>
          <w:b/>
          <w:bCs/>
        </w:rPr>
      </w:pPr>
      <w:r w:rsidRPr="00153E58">
        <w:rPr>
          <w:b/>
          <w:bCs/>
        </w:rPr>
        <w:t xml:space="preserve">Description of Job </w:t>
      </w:r>
    </w:p>
    <w:p w14:paraId="025F875E" w14:textId="17493941" w:rsidR="00153E58" w:rsidRDefault="00153E58" w:rsidP="000C771F">
      <w:r>
        <w:t xml:space="preserve">We are seeking a clinical psychologist to join our primary care team in providing high quality assessment and interventions to our patients. The ideal candidate is a compassionate provider committed to our mission of “spreading Christ’s love through quality health care to those in need,” with a specific interest in launching the clinic’s first psychology program. Primary responsibilities include regular interdisciplinary consultation with physicians and advanced practitioners, administration and interpretation of screening measures and psychological and neurocognitive assessment tools, engaging with patients, and providing brief evidence-based interventions with patients across the lifespan. The psychologist may also assist in disability evaluations and supervising doctoral students. The psychologist will be involved in the creation and ongoing development of this role and its integration with primary care at Good Samaritan. </w:t>
      </w:r>
    </w:p>
    <w:p w14:paraId="124B919C" w14:textId="04779234" w:rsidR="00153E58" w:rsidRDefault="00153E58" w:rsidP="000C771F">
      <w:r>
        <w:t xml:space="preserve">The position </w:t>
      </w:r>
      <w:r w:rsidR="00CB550A">
        <w:t>i</w:t>
      </w:r>
      <w:r>
        <w:t xml:space="preserve">s part-time with the potential for </w:t>
      </w:r>
      <w:r w:rsidR="00CB550A">
        <w:t>growth as the program develops</w:t>
      </w:r>
      <w:r>
        <w:t xml:space="preserve">. </w:t>
      </w:r>
    </w:p>
    <w:p w14:paraId="0F4AE856" w14:textId="01F36081" w:rsidR="000C771F" w:rsidRDefault="00153E58" w:rsidP="000C771F">
      <w:r>
        <w:t xml:space="preserve">Psychologist Duties and Responsibilities </w:t>
      </w:r>
    </w:p>
    <w:p w14:paraId="47BFF38C" w14:textId="4680B681" w:rsidR="00177D01" w:rsidRDefault="00153E58" w:rsidP="00177D01">
      <w:pPr>
        <w:pStyle w:val="ListParagraph"/>
        <w:numPr>
          <w:ilvl w:val="0"/>
          <w:numId w:val="1"/>
        </w:numPr>
      </w:pPr>
      <w:r>
        <w:t>Administer and interpret screening measures and psychological and neurocognitive assessment tools</w:t>
      </w:r>
    </w:p>
    <w:p w14:paraId="52E63DCA" w14:textId="3D625A45" w:rsidR="00153E58" w:rsidRDefault="00153E58" w:rsidP="00177D01">
      <w:pPr>
        <w:pStyle w:val="ListParagraph"/>
        <w:numPr>
          <w:ilvl w:val="0"/>
          <w:numId w:val="1"/>
        </w:numPr>
      </w:pPr>
      <w:r>
        <w:t xml:space="preserve">Engage in regular consultation and collaboration with members of the primary care team </w:t>
      </w:r>
    </w:p>
    <w:p w14:paraId="012DE083" w14:textId="490AB33F" w:rsidR="00153E58" w:rsidRDefault="00153E58" w:rsidP="00177D01">
      <w:pPr>
        <w:pStyle w:val="ListParagraph"/>
        <w:numPr>
          <w:ilvl w:val="0"/>
          <w:numId w:val="1"/>
        </w:numPr>
      </w:pPr>
      <w:r>
        <w:t xml:space="preserve">Provide evidence-based interventions as deemed appropriate </w:t>
      </w:r>
    </w:p>
    <w:p w14:paraId="3FDAF3F5" w14:textId="5E24109F" w:rsidR="00153E58" w:rsidRDefault="00153E58" w:rsidP="00177D01">
      <w:pPr>
        <w:pStyle w:val="ListParagraph"/>
        <w:numPr>
          <w:ilvl w:val="0"/>
          <w:numId w:val="1"/>
        </w:numPr>
      </w:pPr>
      <w:r>
        <w:t xml:space="preserve">Contribute to the development of this role and the psychology program at Good Samaritan </w:t>
      </w:r>
    </w:p>
    <w:p w14:paraId="29EF2691" w14:textId="3AF5982A" w:rsidR="000C771F" w:rsidRDefault="000C771F" w:rsidP="00177D01">
      <w:pPr>
        <w:pStyle w:val="ListParagraph"/>
        <w:numPr>
          <w:ilvl w:val="0"/>
          <w:numId w:val="1"/>
        </w:numPr>
      </w:pPr>
      <w:r>
        <w:t xml:space="preserve">Supervise </w:t>
      </w:r>
      <w:r w:rsidR="00153E58">
        <w:t xml:space="preserve">and support the incorporation of doctoral students. </w:t>
      </w:r>
    </w:p>
    <w:p w14:paraId="56A740F2" w14:textId="4A68F3A6" w:rsidR="000C771F" w:rsidRDefault="000F144E" w:rsidP="00177D01">
      <w:pPr>
        <w:pStyle w:val="ListParagraph"/>
        <w:numPr>
          <w:ilvl w:val="0"/>
          <w:numId w:val="1"/>
        </w:numPr>
      </w:pPr>
      <w:r>
        <w:t xml:space="preserve">Maintain </w:t>
      </w:r>
      <w:r w:rsidR="00153E58">
        <w:t>Licensure</w:t>
      </w:r>
      <w:r>
        <w:t xml:space="preserve"> requirements.</w:t>
      </w:r>
    </w:p>
    <w:p w14:paraId="69A8ED56" w14:textId="45536919" w:rsidR="000C771F" w:rsidRDefault="00CB550A" w:rsidP="000C771F">
      <w:r>
        <w:t>Psychologist</w:t>
      </w:r>
      <w:r w:rsidR="00303C53">
        <w:t xml:space="preserve"> </w:t>
      </w:r>
      <w:r w:rsidR="000C771F">
        <w:t>Requirements &amp; Skills</w:t>
      </w:r>
    </w:p>
    <w:p w14:paraId="03BB3885" w14:textId="3A8B4357" w:rsidR="00153E58" w:rsidRDefault="00153E58" w:rsidP="00153E58">
      <w:pPr>
        <w:pStyle w:val="ListParagraph"/>
        <w:numPr>
          <w:ilvl w:val="0"/>
          <w:numId w:val="1"/>
        </w:numPr>
      </w:pPr>
      <w:r>
        <w:t xml:space="preserve">Demonstrate familiarity with high-risk populations, community psychology care, and integrated primary care. </w:t>
      </w:r>
    </w:p>
    <w:p w14:paraId="0BA33714" w14:textId="00E41D2C" w:rsidR="00153E58" w:rsidRDefault="00CB550A" w:rsidP="00153E58">
      <w:pPr>
        <w:pStyle w:val="ListParagraph"/>
        <w:numPr>
          <w:ilvl w:val="0"/>
          <w:numId w:val="1"/>
        </w:numPr>
      </w:pPr>
      <w:r>
        <w:t xml:space="preserve">Hold a </w:t>
      </w:r>
      <w:r w:rsidR="00153E58">
        <w:t xml:space="preserve">Ph.D. or PsyD </w:t>
      </w:r>
    </w:p>
    <w:p w14:paraId="7D821542" w14:textId="70795EF2" w:rsidR="00153E58" w:rsidRDefault="00153E58" w:rsidP="00153E58">
      <w:pPr>
        <w:pStyle w:val="ListParagraph"/>
        <w:numPr>
          <w:ilvl w:val="0"/>
          <w:numId w:val="1"/>
        </w:numPr>
      </w:pPr>
      <w:r>
        <w:t xml:space="preserve">Ability to work with interpreters and/or language line services </w:t>
      </w:r>
    </w:p>
    <w:p w14:paraId="79E5E626" w14:textId="77777777" w:rsidR="00153E58" w:rsidRDefault="00153E58" w:rsidP="000C771F"/>
    <w:p w14:paraId="0E6A8D62" w14:textId="28BEA06D" w:rsidR="00153E58" w:rsidRDefault="00153E58" w:rsidP="000C771F"/>
    <w:p w14:paraId="3D450D89" w14:textId="77777777" w:rsidR="00153E58" w:rsidRDefault="00153E58" w:rsidP="00153E58">
      <w:pPr>
        <w:pStyle w:val="NormalWeb"/>
        <w:shd w:val="clear" w:color="auto" w:fill="FFFFFF"/>
        <w:spacing w:before="0" w:beforeAutospacing="0" w:after="0" w:afterAutospacing="0"/>
        <w:ind w:left="180" w:right="40"/>
        <w:rPr>
          <w:rFonts w:ascii="Arial" w:hAnsi="Arial" w:cs="Arial"/>
          <w:color w:val="4A4A4A"/>
        </w:rPr>
      </w:pPr>
      <w:r>
        <w:rPr>
          <w:rFonts w:ascii="Calibri" w:hAnsi="Calibri" w:cs="Arial"/>
          <w:color w:val="4A4A4A"/>
        </w:rPr>
        <w:t> </w:t>
      </w:r>
    </w:p>
    <w:p w14:paraId="0FDD4E4C" w14:textId="77777777" w:rsidR="00303C53" w:rsidRDefault="00303C53" w:rsidP="00303C53">
      <w:pPr>
        <w:pStyle w:val="ListParagraph"/>
        <w:numPr>
          <w:ilvl w:val="0"/>
          <w:numId w:val="2"/>
        </w:numPr>
      </w:pPr>
      <w:r>
        <w:t>Background check required on employment</w:t>
      </w:r>
    </w:p>
    <w:p w14:paraId="38116931" w14:textId="77777777" w:rsidR="0087720A" w:rsidRDefault="0087720A" w:rsidP="00303C53">
      <w:pPr>
        <w:pStyle w:val="ListParagraph"/>
        <w:numPr>
          <w:ilvl w:val="0"/>
          <w:numId w:val="2"/>
        </w:numPr>
      </w:pPr>
      <w:r>
        <w:t>Updated COVID vaccinations</w:t>
      </w:r>
    </w:p>
    <w:sectPr w:rsidR="0087720A" w:rsidSect="007661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F77F7"/>
    <w:multiLevelType w:val="hybridMultilevel"/>
    <w:tmpl w:val="2E28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C751D"/>
    <w:multiLevelType w:val="hybridMultilevel"/>
    <w:tmpl w:val="7256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1F"/>
    <w:rsid w:val="000C771F"/>
    <w:rsid w:val="000F144E"/>
    <w:rsid w:val="00153E58"/>
    <w:rsid w:val="00177D01"/>
    <w:rsid w:val="00303C53"/>
    <w:rsid w:val="00560A9D"/>
    <w:rsid w:val="006343E1"/>
    <w:rsid w:val="006E397A"/>
    <w:rsid w:val="00766145"/>
    <w:rsid w:val="007A3725"/>
    <w:rsid w:val="0087720A"/>
    <w:rsid w:val="009B13A2"/>
    <w:rsid w:val="009B7A4F"/>
    <w:rsid w:val="00A2296D"/>
    <w:rsid w:val="00CB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EED6"/>
  <w15:docId w15:val="{B987C549-C966-4175-8210-E1ADCB87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01"/>
    <w:pPr>
      <w:ind w:left="720"/>
      <w:contextualSpacing/>
    </w:pPr>
  </w:style>
  <w:style w:type="paragraph" w:styleId="NormalWeb">
    <w:name w:val="Normal (Web)"/>
    <w:basedOn w:val="Normal"/>
    <w:uiPriority w:val="99"/>
    <w:semiHidden/>
    <w:unhideWhenUsed/>
    <w:rsid w:val="00153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981">
      <w:bodyDiv w:val="1"/>
      <w:marLeft w:val="0"/>
      <w:marRight w:val="0"/>
      <w:marTop w:val="0"/>
      <w:marBottom w:val="0"/>
      <w:divBdr>
        <w:top w:val="none" w:sz="0" w:space="0" w:color="auto"/>
        <w:left w:val="none" w:sz="0" w:space="0" w:color="auto"/>
        <w:bottom w:val="none" w:sz="0" w:space="0" w:color="auto"/>
        <w:right w:val="none" w:sz="0" w:space="0" w:color="auto"/>
      </w:divBdr>
    </w:div>
    <w:div w:id="12919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Sanchez</dc:creator>
  <cp:lastModifiedBy>Breanna Lathrop</cp:lastModifiedBy>
  <cp:revision>3</cp:revision>
  <dcterms:created xsi:type="dcterms:W3CDTF">2023-04-20T16:08:00Z</dcterms:created>
  <dcterms:modified xsi:type="dcterms:W3CDTF">2023-04-20T16:11:00Z</dcterms:modified>
</cp:coreProperties>
</file>